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1B" w:rsidRDefault="000F241B" w:rsidP="000F241B">
      <w:pPr>
        <w:jc w:val="both"/>
        <w:outlineLvl w:val="0"/>
        <w:rPr>
          <w:rFonts w:ascii="Book Antiqua" w:hAnsi="Book Antiqua" w:cs="Book Antiqua"/>
          <w:b/>
          <w:bCs/>
          <w:lang w:val="es-ES_tradnl"/>
        </w:rPr>
      </w:pPr>
      <w:r>
        <w:rPr>
          <w:rFonts w:ascii="Book Antiqua" w:hAnsi="Book Antiqua" w:cs="Book Antiqua"/>
          <w:b/>
          <w:bCs/>
          <w:lang w:val="es-ES_tradnl"/>
        </w:rPr>
        <w:t>CRITERIOS DE CALIFICACIÓN 2º ESO</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1.-Traer el material didáctico necesario.</w:t>
      </w:r>
    </w:p>
    <w:p w:rsidR="000F241B" w:rsidRDefault="00D95C9F"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2.-Atención en</w:t>
      </w:r>
      <w:r w:rsidR="000F241B">
        <w:rPr>
          <w:rFonts w:ascii="Book Antiqua" w:hAnsi="Book Antiqua" w:cs="Book Antiqua"/>
          <w:sz w:val="20"/>
          <w:szCs w:val="20"/>
          <w:lang w:val="es-ES_tradnl"/>
        </w:rPr>
        <w:t xml:space="preserve"> clase.</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3.-Intentar realizar las actividades con eficacia.</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4.-Plantear preguntas en clase.</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5.-Realizar las actividades en la medida de sus posibilidades.</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6.-Presenta los trabajos y los pruebas de forma limpia y ordenada.</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7.-Respeta</w:t>
      </w:r>
      <w:r w:rsidR="00D95C9F">
        <w:rPr>
          <w:rFonts w:ascii="Book Antiqua" w:hAnsi="Book Antiqua" w:cs="Book Antiqua"/>
          <w:sz w:val="20"/>
          <w:szCs w:val="20"/>
          <w:lang w:val="es-ES_tradnl"/>
        </w:rPr>
        <w:t>r</w:t>
      </w:r>
      <w:r>
        <w:rPr>
          <w:rFonts w:ascii="Book Antiqua" w:hAnsi="Book Antiqua" w:cs="Book Antiqua"/>
          <w:sz w:val="20"/>
          <w:szCs w:val="20"/>
          <w:lang w:val="es-ES_tradnl"/>
        </w:rPr>
        <w:t xml:space="preserve"> las personas y las instalaciones. </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8.-Ser tolerante con las opiniones ajenas.</w:t>
      </w:r>
    </w:p>
    <w:p w:rsidR="00E845EF" w:rsidRDefault="00E845EF"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9.-La nota de la evaluación estará compuesta por la media de las actividades realizadas, el examen y la actitud de clase.</w:t>
      </w:r>
    </w:p>
    <w:p w:rsidR="000F241B" w:rsidRDefault="000F241B" w:rsidP="000F241B">
      <w:pPr>
        <w:tabs>
          <w:tab w:val="left" w:pos="426"/>
        </w:tabs>
        <w:spacing w:after="0"/>
        <w:jc w:val="both"/>
        <w:rPr>
          <w:rFonts w:ascii="Book Antiqua" w:hAnsi="Book Antiqua" w:cs="Book Antiqua"/>
          <w:sz w:val="20"/>
          <w:szCs w:val="20"/>
          <w:lang w:val="es-ES_tradnl"/>
        </w:rPr>
      </w:pPr>
      <w:r>
        <w:rPr>
          <w:rFonts w:ascii="Book Antiqua" w:hAnsi="Book Antiqua" w:cs="Book Antiqua"/>
          <w:sz w:val="20"/>
          <w:szCs w:val="20"/>
          <w:lang w:val="es-ES_tradnl"/>
        </w:rPr>
        <w:t>10.-</w:t>
      </w:r>
      <w:r>
        <w:rPr>
          <w:rFonts w:ascii="Book Antiqua" w:hAnsi="Book Antiqua" w:cs="Book Antiqua"/>
          <w:b/>
          <w:bCs/>
          <w:lang w:val="es-ES_tradnl"/>
        </w:rPr>
        <w:t xml:space="preserve"> </w:t>
      </w:r>
      <w:r>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 xml:space="preserve">11.-Si se tiene una o varias evaluaciones suspensas deberán realizar en junio un trabajo y examen de la evaluación o evaluaciones suspensas. Con la nota </w:t>
      </w:r>
      <w:r w:rsidR="00D95C9F">
        <w:rPr>
          <w:rFonts w:ascii="Book Antiqua" w:hAnsi="Book Antiqua" w:cs="Book Antiqua"/>
          <w:sz w:val="20"/>
          <w:szCs w:val="20"/>
          <w:lang w:val="es-ES_tradnl"/>
        </w:rPr>
        <w:t xml:space="preserve">que se obtenga en Junio </w:t>
      </w:r>
      <w:r>
        <w:rPr>
          <w:rFonts w:ascii="Book Antiqua" w:hAnsi="Book Antiqua" w:cs="Book Antiqua"/>
          <w:sz w:val="20"/>
          <w:szCs w:val="20"/>
          <w:lang w:val="es-ES_tradnl"/>
        </w:rPr>
        <w:t>se hallará la media global de la asignatura.</w:t>
      </w:r>
    </w:p>
    <w:p w:rsidR="000F241B" w:rsidRDefault="000F241B" w:rsidP="000F241B">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12.-LA OBTENCIÓN DE LA NOTA DE EVALUACIÓN SE EFECTUARÁ CONFORME A LOS SIGUIENTES PARÁMETROS:</w:t>
      </w:r>
    </w:p>
    <w:p w:rsidR="000F241B" w:rsidRDefault="000F241B" w:rsidP="000F241B">
      <w:pPr>
        <w:spacing w:after="0"/>
        <w:ind w:firstLine="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-Controles: 60%</w:t>
      </w:r>
    </w:p>
    <w:p w:rsidR="000F241B" w:rsidRDefault="000F241B" w:rsidP="000F241B">
      <w:pPr>
        <w:spacing w:after="0"/>
        <w:ind w:firstLine="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-Trabajo en clase: 20%</w:t>
      </w:r>
    </w:p>
    <w:p w:rsidR="000F241B" w:rsidRDefault="000F241B" w:rsidP="000F241B">
      <w:pPr>
        <w:spacing w:after="0"/>
        <w:ind w:firstLine="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-Actitud en clase: 20 %</w:t>
      </w:r>
    </w:p>
    <w:p w:rsidR="000F241B" w:rsidRDefault="000F241B" w:rsidP="000F241B">
      <w:pPr>
        <w:spacing w:after="0"/>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13.-PÉRDIDA DE EVALUACIÓN CONTÍNUA PARA 2º DE LA ESO:</w:t>
      </w:r>
    </w:p>
    <w:p w:rsidR="000F241B" w:rsidRDefault="000F241B" w:rsidP="000F241B">
      <w:pPr>
        <w:spacing w:after="0"/>
        <w:ind w:left="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-4 faltas: primer aviso; -6 faltas: segundo aviso; -7 faltas: tercer aviso; -9 faltas pérdida de evaluación continua.</w:t>
      </w:r>
    </w:p>
    <w:p w:rsidR="000F241B" w:rsidRDefault="000F241B" w:rsidP="0011446C">
      <w:pPr>
        <w:spacing w:after="0"/>
        <w:ind w:left="426"/>
        <w:jc w:val="both"/>
        <w:outlineLvl w:val="0"/>
        <w:rPr>
          <w:rFonts w:ascii="Book Antiqua" w:hAnsi="Book Antiqua" w:cs="Book Antiqua"/>
          <w:b/>
          <w:bCs/>
          <w:sz w:val="24"/>
          <w:szCs w:val="24"/>
          <w:lang w:val="es-ES_tradnl"/>
        </w:rPr>
      </w:pPr>
    </w:p>
    <w:p w:rsidR="000F241B" w:rsidRDefault="000F241B" w:rsidP="0011446C">
      <w:pPr>
        <w:spacing w:after="0"/>
        <w:ind w:left="426"/>
        <w:jc w:val="both"/>
        <w:outlineLvl w:val="0"/>
        <w:rPr>
          <w:rFonts w:ascii="Book Antiqua" w:hAnsi="Book Antiqua" w:cs="Book Antiqua"/>
          <w:b/>
          <w:bCs/>
          <w:sz w:val="24"/>
          <w:szCs w:val="24"/>
          <w:lang w:val="es-ES_tradnl"/>
        </w:rPr>
      </w:pPr>
    </w:p>
    <w:p w:rsidR="00D56BDC" w:rsidRDefault="00D56BDC">
      <w:pPr>
        <w:rPr>
          <w:rFonts w:ascii="Book Antiqua" w:hAnsi="Book Antiqua" w:cs="Book Antiqua"/>
          <w:b/>
          <w:bCs/>
          <w:sz w:val="24"/>
          <w:szCs w:val="24"/>
          <w:lang w:val="es-ES_tradnl"/>
        </w:rPr>
      </w:pPr>
    </w:p>
    <w:p w:rsidR="000F241B" w:rsidRPr="0011446C" w:rsidRDefault="000F241B">
      <w:pPr>
        <w:rPr>
          <w:lang w:val="es-ES_tradnl"/>
        </w:rPr>
      </w:pPr>
    </w:p>
    <w:sectPr w:rsidR="000F241B" w:rsidRPr="0011446C" w:rsidSect="00D56B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446C"/>
    <w:rsid w:val="000F241B"/>
    <w:rsid w:val="0011446C"/>
    <w:rsid w:val="007321DD"/>
    <w:rsid w:val="007E1BF4"/>
    <w:rsid w:val="00D56BDC"/>
    <w:rsid w:val="00D95C9F"/>
    <w:rsid w:val="00E845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47739">
      <w:bodyDiv w:val="1"/>
      <w:marLeft w:val="0"/>
      <w:marRight w:val="0"/>
      <w:marTop w:val="0"/>
      <w:marBottom w:val="0"/>
      <w:divBdr>
        <w:top w:val="none" w:sz="0" w:space="0" w:color="auto"/>
        <w:left w:val="none" w:sz="0" w:space="0" w:color="auto"/>
        <w:bottom w:val="none" w:sz="0" w:space="0" w:color="auto"/>
        <w:right w:val="none" w:sz="0" w:space="0" w:color="auto"/>
      </w:divBdr>
    </w:div>
    <w:div w:id="194923528">
      <w:bodyDiv w:val="1"/>
      <w:marLeft w:val="0"/>
      <w:marRight w:val="0"/>
      <w:marTop w:val="0"/>
      <w:marBottom w:val="0"/>
      <w:divBdr>
        <w:top w:val="none" w:sz="0" w:space="0" w:color="auto"/>
        <w:left w:val="none" w:sz="0" w:space="0" w:color="auto"/>
        <w:bottom w:val="none" w:sz="0" w:space="0" w:color="auto"/>
        <w:right w:val="none" w:sz="0" w:space="0" w:color="auto"/>
      </w:divBdr>
    </w:div>
    <w:div w:id="9799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5</cp:revision>
  <dcterms:created xsi:type="dcterms:W3CDTF">2019-01-07T19:52:00Z</dcterms:created>
  <dcterms:modified xsi:type="dcterms:W3CDTF">2019-01-15T22:45:00Z</dcterms:modified>
</cp:coreProperties>
</file>